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D9" w:rsidRDefault="004D7ED9"/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3311"/>
      </w:tblGrid>
      <w:tr w:rsidR="004D7ED9" w:rsidRPr="004D7ED9" w:rsidTr="008404A9">
        <w:trPr>
          <w:cantSplit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ED9" w:rsidRPr="004D7ED9" w:rsidRDefault="004D7ED9" w:rsidP="004D7E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ED9">
              <w:rPr>
                <w:rFonts w:ascii="Calibri" w:eastAsia="Calibri" w:hAnsi="Calibri" w:cs="Times New Roman"/>
                <w:b/>
                <w:sz w:val="28"/>
                <w:szCs w:val="28"/>
              </w:rPr>
              <w:t>Accepta</w:t>
            </w:r>
            <w:r w:rsidR="00E842BF">
              <w:rPr>
                <w:rFonts w:ascii="Calibri" w:eastAsia="Calibri" w:hAnsi="Calibri" w:cs="Times New Roman"/>
                <w:b/>
                <w:sz w:val="28"/>
                <w:szCs w:val="28"/>
              </w:rPr>
              <w:t>ble Use of Volunteer Action’s I</w:t>
            </w:r>
            <w:r w:rsidRPr="004D7ED9">
              <w:rPr>
                <w:rFonts w:ascii="Calibri" w:eastAsia="Calibri" w:hAnsi="Calibri" w:cs="Times New Roman"/>
                <w:b/>
                <w:sz w:val="28"/>
                <w:szCs w:val="28"/>
              </w:rPr>
              <w:t>T and Social Media</w:t>
            </w:r>
          </w:p>
        </w:tc>
      </w:tr>
      <w:tr w:rsidR="004D7ED9" w:rsidRPr="004D7ED9" w:rsidTr="008404A9">
        <w:tc>
          <w:tcPr>
            <w:tcW w:w="52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ED9" w:rsidRPr="004D7ED9" w:rsidRDefault="004D7ED9" w:rsidP="004D7ED9">
            <w:pPr>
              <w:rPr>
                <w:rFonts w:ascii="Calibri" w:eastAsia="Calibri" w:hAnsi="Calibri" w:cs="Times New Roman"/>
                <w:b/>
              </w:rPr>
            </w:pPr>
            <w:r w:rsidRPr="004D7ED9">
              <w:rPr>
                <w:rFonts w:ascii="Calibri" w:eastAsia="Calibri" w:hAnsi="Calibri" w:cs="Times New Roman"/>
                <w:b/>
              </w:rPr>
              <w:t>Date this policy comes into effect:</w:t>
            </w:r>
          </w:p>
          <w:p w:rsidR="004D7ED9" w:rsidRPr="004D7ED9" w:rsidRDefault="004D7ED9" w:rsidP="004D7ED9">
            <w:pPr>
              <w:rPr>
                <w:rFonts w:ascii="Calibri" w:eastAsia="Calibri" w:hAnsi="Calibri" w:cs="Times New Roman"/>
                <w:b/>
              </w:rPr>
            </w:pPr>
            <w:r w:rsidRPr="004D7ED9">
              <w:rPr>
                <w:rFonts w:ascii="Calibri" w:eastAsia="Calibri" w:hAnsi="Calibri" w:cs="Times New Roman"/>
                <w:b/>
              </w:rPr>
              <w:t>Next review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ED9" w:rsidRPr="004D7ED9" w:rsidRDefault="004D7ED9" w:rsidP="004D7ED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July</w:t>
            </w:r>
            <w:r w:rsidRPr="004D7ED9">
              <w:rPr>
                <w:rFonts w:ascii="Calibri" w:eastAsia="Calibri" w:hAnsi="Calibri" w:cs="Times New Roman"/>
                <w:b/>
              </w:rPr>
              <w:t xml:space="preserve"> 2019</w:t>
            </w:r>
          </w:p>
          <w:p w:rsidR="004D7ED9" w:rsidRPr="004D7ED9" w:rsidRDefault="004D7ED9" w:rsidP="004D7ED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July 2022</w:t>
            </w:r>
          </w:p>
        </w:tc>
      </w:tr>
    </w:tbl>
    <w:p w:rsidR="004D7ED9" w:rsidRDefault="004D7ED9" w:rsidP="009125EC"/>
    <w:p w:rsidR="005F7F7A" w:rsidRDefault="00E842BF" w:rsidP="009125EC">
      <w:r>
        <w:t>We need to ensure that our I</w:t>
      </w:r>
      <w:r w:rsidR="005F7F7A">
        <w:t xml:space="preserve">T systems and users </w:t>
      </w:r>
      <w:proofErr w:type="gramStart"/>
      <w:r w:rsidR="005F7F7A">
        <w:t>are protected</w:t>
      </w:r>
      <w:proofErr w:type="gramEnd"/>
      <w:r w:rsidR="005F7F7A">
        <w:t xml:space="preserve"> from accidental or deliberate misuse that could put the security of the systems and users at risk.</w:t>
      </w:r>
    </w:p>
    <w:p w:rsidR="00BC7572" w:rsidRDefault="00BC7572" w:rsidP="009125EC">
      <w:r>
        <w:t xml:space="preserve">Our systems </w:t>
      </w:r>
      <w:proofErr w:type="gramStart"/>
      <w:r>
        <w:t>are provided</w:t>
      </w:r>
      <w:proofErr w:type="gramEnd"/>
      <w:r>
        <w:t xml:space="preserve"> primarily for Volunteer Action use but w</w:t>
      </w:r>
      <w:r w:rsidR="005F7F7A">
        <w:t xml:space="preserve">e </w:t>
      </w:r>
      <w:r>
        <w:t xml:space="preserve">do </w:t>
      </w:r>
      <w:r w:rsidR="005F7F7A">
        <w:t>recognise that volunteers may use our computers for browsing during quiet times in the office</w:t>
      </w:r>
      <w:r>
        <w:t xml:space="preserve">. </w:t>
      </w:r>
    </w:p>
    <w:p w:rsidR="005F7F7A" w:rsidRDefault="00BC7572" w:rsidP="009125EC">
      <w:r>
        <w:t xml:space="preserve">We know you will use your common sense in what is appropriate use but please note the following </w:t>
      </w:r>
      <w:proofErr w:type="gramStart"/>
      <w:r>
        <w:t>guidelines which</w:t>
      </w:r>
      <w:proofErr w:type="gramEnd"/>
      <w:r>
        <w:t xml:space="preserve"> apply to all users, paid staff and volunteers: </w:t>
      </w:r>
      <w:r w:rsidR="005F7F7A">
        <w:t xml:space="preserve"> </w:t>
      </w:r>
    </w:p>
    <w:p w:rsidR="00BC7572" w:rsidRDefault="005F7F7A" w:rsidP="00973A29">
      <w:pPr>
        <w:pStyle w:val="ListParagraph"/>
        <w:numPr>
          <w:ilvl w:val="0"/>
          <w:numId w:val="1"/>
        </w:numPr>
      </w:pPr>
      <w:r>
        <w:t xml:space="preserve">Volunteer Action may monitor usage, including </w:t>
      </w:r>
      <w:r w:rsidR="00BC7572">
        <w:t>emails</w:t>
      </w:r>
    </w:p>
    <w:p w:rsidR="00BC7572" w:rsidRDefault="00BC7572" w:rsidP="00973A29">
      <w:pPr>
        <w:pStyle w:val="ListParagraph"/>
        <w:numPr>
          <w:ilvl w:val="0"/>
          <w:numId w:val="1"/>
        </w:numPr>
      </w:pPr>
      <w:r>
        <w:t>You will never disclose usernames or passwords to anyone</w:t>
      </w:r>
    </w:p>
    <w:p w:rsidR="00BC7572" w:rsidRDefault="00BC7572" w:rsidP="00973A29">
      <w:pPr>
        <w:pStyle w:val="ListParagraph"/>
        <w:numPr>
          <w:ilvl w:val="0"/>
          <w:numId w:val="1"/>
        </w:numPr>
      </w:pPr>
      <w:r>
        <w:t>You will immediately report any illegal, inappropriate or harmful material and will not engage in any on-line activity that may be considered unprofessional</w:t>
      </w:r>
    </w:p>
    <w:p w:rsidR="00BC7572" w:rsidRDefault="00BC7572" w:rsidP="00973A29">
      <w:pPr>
        <w:pStyle w:val="ListParagraph"/>
        <w:numPr>
          <w:ilvl w:val="0"/>
          <w:numId w:val="1"/>
        </w:numPr>
      </w:pPr>
      <w:r>
        <w:t>You will always be professional in electronic communications</w:t>
      </w:r>
    </w:p>
    <w:p w:rsidR="00BC7572" w:rsidRDefault="00BC7572" w:rsidP="00973A29">
      <w:pPr>
        <w:pStyle w:val="ListParagraph"/>
        <w:numPr>
          <w:ilvl w:val="0"/>
          <w:numId w:val="1"/>
        </w:numPr>
      </w:pPr>
      <w:r>
        <w:t xml:space="preserve">Please do not open any attachments to emails unless the </w:t>
      </w:r>
      <w:r w:rsidR="00D77572">
        <w:t>sourc</w:t>
      </w:r>
      <w:r>
        <w:t>e is known and trusted</w:t>
      </w:r>
    </w:p>
    <w:p w:rsidR="00BC7572" w:rsidRDefault="00BC7572" w:rsidP="00973A29">
      <w:pPr>
        <w:pStyle w:val="ListParagraph"/>
        <w:numPr>
          <w:ilvl w:val="0"/>
          <w:numId w:val="1"/>
        </w:numPr>
      </w:pPr>
      <w:r>
        <w:t>Please do not make large downloads nor install any programs</w:t>
      </w:r>
    </w:p>
    <w:p w:rsidR="00BC7572" w:rsidRDefault="00BC7572" w:rsidP="00BC7572">
      <w:pPr>
        <w:ind w:left="720"/>
      </w:pPr>
    </w:p>
    <w:p w:rsidR="00BC7572" w:rsidRPr="00BC7572" w:rsidRDefault="00BC7572" w:rsidP="009125EC">
      <w:pPr>
        <w:rPr>
          <w:u w:val="single"/>
        </w:rPr>
      </w:pPr>
      <w:r w:rsidRPr="00BC7572">
        <w:rPr>
          <w:u w:val="single"/>
        </w:rPr>
        <w:t>Acceptable Use of Social Media</w:t>
      </w:r>
    </w:p>
    <w:p w:rsidR="009125EC" w:rsidRDefault="009125EC" w:rsidP="009125EC">
      <w:r>
        <w:t xml:space="preserve">We know that most people now have some form of social media account and we encourage the responsible </w:t>
      </w:r>
      <w:r w:rsidR="004D7ED9">
        <w:t>promotion of Volunteer Action on</w:t>
      </w:r>
      <w:r>
        <w:t xml:space="preserve"> social media. It is important to remember that we are all ambassadors for the charity and that social media is never private</w:t>
      </w:r>
      <w:r w:rsidR="004D7ED9">
        <w:t>.</w:t>
      </w:r>
    </w:p>
    <w:p w:rsidR="009125EC" w:rsidRDefault="004D7ED9" w:rsidP="009125EC">
      <w:r>
        <w:t>This policy</w:t>
      </w:r>
      <w:r w:rsidR="009125EC">
        <w:t xml:space="preserve"> applies to the use of social media both for volunteering and personal pur</w:t>
      </w:r>
      <w:r w:rsidR="00D77572">
        <w:t>poses.</w:t>
      </w:r>
      <w:r w:rsidR="009125EC">
        <w:t xml:space="preserve"> The policy applies regardless of whether the social media is accessed using our IT facilities and equipment or equipment belonging to volunteers.</w:t>
      </w:r>
    </w:p>
    <w:p w:rsidR="009125EC" w:rsidRDefault="009125EC" w:rsidP="009125EC">
      <w:r>
        <w:t xml:space="preserve">You may be required to remove </w:t>
      </w:r>
      <w:proofErr w:type="gramStart"/>
      <w:r>
        <w:t>postings which</w:t>
      </w:r>
      <w:proofErr w:type="gramEnd"/>
      <w:r>
        <w:t xml:space="preserve"> are deemed to constitute a breach of this policy.</w:t>
      </w:r>
    </w:p>
    <w:p w:rsidR="005F7F7A" w:rsidRDefault="005F7F7A" w:rsidP="009125EC">
      <w:r>
        <w:t>Please use your common sense when posting. In particular:</w:t>
      </w:r>
    </w:p>
    <w:p w:rsidR="005F7F7A" w:rsidRDefault="009125EC" w:rsidP="00973A29">
      <w:pPr>
        <w:pStyle w:val="ListParagraph"/>
        <w:numPr>
          <w:ilvl w:val="0"/>
          <w:numId w:val="2"/>
        </w:numPr>
      </w:pPr>
      <w:r>
        <w:t>We want you to help protect our</w:t>
      </w:r>
      <w:r w:rsidR="005F7F7A">
        <w:t xml:space="preserve"> reputation. You</w:t>
      </w:r>
      <w:r>
        <w:t xml:space="preserve"> must not post disparaging or</w:t>
      </w:r>
      <w:r w:rsidR="005F7F7A">
        <w:t xml:space="preserve"> defamatory statements about Volunteer Action, our </w:t>
      </w:r>
      <w:r>
        <w:t xml:space="preserve">staff, our clients, volunteers or members past or present </w:t>
      </w:r>
    </w:p>
    <w:p w:rsidR="005F7F7A" w:rsidRDefault="005F7F7A" w:rsidP="00973A29">
      <w:pPr>
        <w:pStyle w:val="ListParagraph"/>
        <w:numPr>
          <w:ilvl w:val="0"/>
          <w:numId w:val="2"/>
        </w:numPr>
      </w:pPr>
      <w:r>
        <w:t xml:space="preserve">You should </w:t>
      </w:r>
      <w:r w:rsidR="009125EC">
        <w:t xml:space="preserve">avoid social communications that </w:t>
      </w:r>
      <w:proofErr w:type="gramStart"/>
      <w:r w:rsidR="009125EC">
        <w:t>might be misconstrued</w:t>
      </w:r>
      <w:proofErr w:type="gramEnd"/>
      <w:r w:rsidR="009125EC">
        <w:t xml:space="preserve"> in a way that could damage our </w:t>
      </w:r>
      <w:r>
        <w:t xml:space="preserve">reputation, even indirectly. </w:t>
      </w:r>
      <w:r w:rsidR="009125EC">
        <w:t xml:space="preserve"> </w:t>
      </w:r>
    </w:p>
    <w:p w:rsidR="005F7F7A" w:rsidRDefault="009125EC" w:rsidP="00973A29">
      <w:pPr>
        <w:pStyle w:val="ListParagraph"/>
        <w:numPr>
          <w:ilvl w:val="0"/>
          <w:numId w:val="2"/>
        </w:numPr>
      </w:pPr>
      <w:r>
        <w:t>You are personally responsible for what you communicate on social media – as part of your role or on personal sites.</w:t>
      </w:r>
    </w:p>
    <w:p w:rsidR="005F7F7A" w:rsidRDefault="009125EC" w:rsidP="00973A29">
      <w:pPr>
        <w:pStyle w:val="ListParagraph"/>
        <w:numPr>
          <w:ilvl w:val="0"/>
          <w:numId w:val="2"/>
        </w:numPr>
      </w:pPr>
      <w:r>
        <w:t xml:space="preserve">If you plan to use a photo or a quote from someone on social media, you must obtain their consent first. </w:t>
      </w:r>
    </w:p>
    <w:p w:rsidR="005F7F7A" w:rsidRDefault="009125EC" w:rsidP="00973A29">
      <w:pPr>
        <w:pStyle w:val="ListParagraph"/>
        <w:numPr>
          <w:ilvl w:val="0"/>
          <w:numId w:val="2"/>
        </w:numPr>
      </w:pPr>
      <w:r>
        <w:t xml:space="preserve">Please do not tag anyone in photos on social media. </w:t>
      </w:r>
    </w:p>
    <w:p w:rsidR="005F7F7A" w:rsidRDefault="009125EC" w:rsidP="00973A29">
      <w:pPr>
        <w:pStyle w:val="ListParagraph"/>
        <w:numPr>
          <w:ilvl w:val="0"/>
          <w:numId w:val="2"/>
        </w:numPr>
      </w:pPr>
      <w:r>
        <w:lastRenderedPageBreak/>
        <w:t>Remember that you must respect confidentiality at all times and protect confidential information.</w:t>
      </w:r>
    </w:p>
    <w:p w:rsidR="009125EC" w:rsidRDefault="009125EC" w:rsidP="00973A29">
      <w:pPr>
        <w:pStyle w:val="ListParagraph"/>
        <w:numPr>
          <w:ilvl w:val="0"/>
          <w:numId w:val="2"/>
        </w:numPr>
      </w:pPr>
      <w:r>
        <w:t xml:space="preserve">If you are uncertain or concerned about any post </w:t>
      </w:r>
      <w:proofErr w:type="gramStart"/>
      <w:r>
        <w:t>you’re</w:t>
      </w:r>
      <w:proofErr w:type="gramEnd"/>
      <w:r>
        <w:t xml:space="preserve"> about to make, don’t </w:t>
      </w:r>
      <w:r w:rsidR="005F7F7A">
        <w:t>post it. Speak to the</w:t>
      </w:r>
      <w:r>
        <w:t xml:space="preserve"> manager first</w:t>
      </w:r>
    </w:p>
    <w:p w:rsidR="00D77572" w:rsidRDefault="00D77572" w:rsidP="005F7F7A">
      <w:pPr>
        <w:ind w:left="720"/>
      </w:pPr>
    </w:p>
    <w:p w:rsidR="00D77572" w:rsidRDefault="00D77572" w:rsidP="00D77572">
      <w:r>
        <w:t>I have read and understood this policy and ag</w:t>
      </w:r>
      <w:r w:rsidR="00E842BF">
        <w:t>ree to use Volunteer Action’s I</w:t>
      </w:r>
      <w:r>
        <w:t xml:space="preserve">T systems and all social media within the guidelines provided. </w:t>
      </w:r>
      <w:r w:rsidR="00973A29">
        <w:t>I understand that if I fail to comply with this policy, I could be subject to disciplinary action.</w:t>
      </w:r>
    </w:p>
    <w:p w:rsidR="00973A29" w:rsidRDefault="00973A29" w:rsidP="00D77572"/>
    <w:p w:rsidR="00973A29" w:rsidRDefault="00973A29" w:rsidP="00D77572"/>
    <w:p w:rsidR="00973A29" w:rsidRDefault="00973A29" w:rsidP="00D77572">
      <w:r>
        <w:t>……………………………………………………………………..</w:t>
      </w:r>
      <w:r>
        <w:tab/>
        <w:t>……………………………………………………………………</w:t>
      </w:r>
    </w:p>
    <w:p w:rsidR="00973A29" w:rsidRDefault="00973A29" w:rsidP="00D77572">
      <w:r>
        <w:tab/>
      </w:r>
      <w:r>
        <w:tab/>
      </w:r>
      <w:r>
        <w:tab/>
      </w:r>
      <w:r>
        <w:tab/>
        <w:t>Your name</w:t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signature</w:t>
      </w:r>
    </w:p>
    <w:p w:rsidR="00973A29" w:rsidRDefault="00973A29" w:rsidP="00D77572"/>
    <w:p w:rsidR="00973A29" w:rsidRDefault="00973A29" w:rsidP="00D77572">
      <w:r>
        <w:t>……………………………………………………………………..</w:t>
      </w:r>
      <w:bookmarkStart w:id="0" w:name="_GoBack"/>
      <w:bookmarkEnd w:id="0"/>
    </w:p>
    <w:p w:rsidR="00973A29" w:rsidRDefault="00973A29" w:rsidP="00D77572">
      <w:r>
        <w:tab/>
      </w:r>
      <w:r>
        <w:tab/>
      </w:r>
      <w:r>
        <w:tab/>
      </w:r>
      <w:r>
        <w:tab/>
        <w:t>Dated</w:t>
      </w:r>
    </w:p>
    <w:sectPr w:rsidR="00973A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DB" w:rsidRDefault="00BC2DDB" w:rsidP="004D7ED9">
      <w:pPr>
        <w:spacing w:after="0" w:line="240" w:lineRule="auto"/>
      </w:pPr>
      <w:r>
        <w:separator/>
      </w:r>
    </w:p>
  </w:endnote>
  <w:endnote w:type="continuationSeparator" w:id="0">
    <w:p w:rsidR="00BC2DDB" w:rsidRDefault="00BC2DDB" w:rsidP="004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DB" w:rsidRDefault="00BC2DDB" w:rsidP="004D7ED9">
      <w:pPr>
        <w:spacing w:after="0" w:line="240" w:lineRule="auto"/>
      </w:pPr>
      <w:r>
        <w:separator/>
      </w:r>
    </w:p>
  </w:footnote>
  <w:footnote w:type="continuationSeparator" w:id="0">
    <w:p w:rsidR="00BC2DDB" w:rsidRDefault="00BC2DDB" w:rsidP="004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D9" w:rsidRDefault="004D7ED9">
    <w:pPr>
      <w:pStyle w:val="Header"/>
    </w:pPr>
    <w:r>
      <w:rPr>
        <w:noProof/>
        <w:lang w:eastAsia="en-GB"/>
      </w:rPr>
      <w:drawing>
        <wp:inline distT="0" distB="0" distL="0" distR="0">
          <wp:extent cx="1310654" cy="4000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723" cy="40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3829"/>
    <w:multiLevelType w:val="hybridMultilevel"/>
    <w:tmpl w:val="56E050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014A86"/>
    <w:multiLevelType w:val="hybridMultilevel"/>
    <w:tmpl w:val="60143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EC"/>
    <w:rsid w:val="004D7ED9"/>
    <w:rsid w:val="005F7F7A"/>
    <w:rsid w:val="009125EC"/>
    <w:rsid w:val="00973A29"/>
    <w:rsid w:val="00BC2DDB"/>
    <w:rsid w:val="00BC7572"/>
    <w:rsid w:val="00CB5F2F"/>
    <w:rsid w:val="00D77572"/>
    <w:rsid w:val="00E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F105E"/>
  <w15:chartTrackingRefBased/>
  <w15:docId w15:val="{5F815196-454C-471A-92BE-1730C403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D9"/>
  </w:style>
  <w:style w:type="paragraph" w:styleId="Footer">
    <w:name w:val="footer"/>
    <w:basedOn w:val="Normal"/>
    <w:link w:val="FooterChar"/>
    <w:uiPriority w:val="99"/>
    <w:unhideWhenUsed/>
    <w:rsid w:val="004D7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2019-07-25T10:26:00Z</dcterms:created>
  <dcterms:modified xsi:type="dcterms:W3CDTF">2019-07-25T10:26:00Z</dcterms:modified>
</cp:coreProperties>
</file>